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E2405C" w:rsidRDefault="003857DC" w:rsidP="005058D3">
      <w:pPr>
        <w:ind w:left="0" w:firstLine="0"/>
        <w:jc w:val="center"/>
        <w:rPr>
          <w:rFonts w:ascii="Times New Roman" w:hAnsi="Times New Roman" w:cs="Times New Roman"/>
          <w:sz w:val="24"/>
          <w:szCs w:val="24"/>
        </w:rPr>
      </w:pPr>
      <w:r>
        <w:rPr>
          <w:rFonts w:ascii="Times New Roman" w:hAnsi="Times New Roman" w:cs="Times New Roman"/>
          <w:sz w:val="24"/>
          <w:szCs w:val="24"/>
        </w:rPr>
        <w:t xml:space="preserve">Wow </w:t>
      </w:r>
      <w:r w:rsidR="00607831">
        <w:rPr>
          <w:rFonts w:ascii="Times New Roman" w:hAnsi="Times New Roman" w:cs="Times New Roman"/>
          <w:sz w:val="24"/>
          <w:szCs w:val="24"/>
        </w:rPr>
        <w:t>Fact</w:t>
      </w:r>
    </w:p>
    <w:p w:rsidR="005058D3" w:rsidRPr="00447893" w:rsidRDefault="005058D3" w:rsidP="005058D3">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Name:</w:t>
      </w:r>
    </w:p>
    <w:p w:rsidR="005058D3" w:rsidRPr="00447893" w:rsidRDefault="005058D3" w:rsidP="005058D3">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 xml:space="preserve">Course name: </w:t>
      </w:r>
    </w:p>
    <w:p w:rsidR="005058D3" w:rsidRPr="00447893" w:rsidRDefault="005058D3" w:rsidP="005058D3">
      <w:pPr>
        <w:ind w:left="0" w:firstLine="0"/>
        <w:jc w:val="center"/>
        <w:rPr>
          <w:rFonts w:ascii="Times New Roman" w:hAnsi="Times New Roman" w:cs="Times New Roman"/>
          <w:b/>
          <w:sz w:val="24"/>
          <w:szCs w:val="24"/>
        </w:rPr>
      </w:pPr>
      <w:r w:rsidRPr="00447893">
        <w:rPr>
          <w:rFonts w:ascii="Times New Roman" w:hAnsi="Times New Roman" w:cs="Times New Roman"/>
          <w:sz w:val="24"/>
          <w:szCs w:val="24"/>
        </w:rPr>
        <w:t xml:space="preserve">Course code: </w:t>
      </w:r>
    </w:p>
    <w:p w:rsidR="005058D3" w:rsidRPr="00447893" w:rsidRDefault="005058D3" w:rsidP="005058D3">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Professor:</w:t>
      </w:r>
    </w:p>
    <w:p w:rsidR="008C28A9" w:rsidRPr="00447893" w:rsidRDefault="005058D3" w:rsidP="00A66E44">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Date:</w:t>
      </w: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4E40DC" w:rsidRPr="004E40DC" w:rsidRDefault="00F96599" w:rsidP="00CF4EF8">
      <w:pPr>
        <w:tabs>
          <w:tab w:val="left" w:pos="1110"/>
        </w:tabs>
        <w:jc w:val="center"/>
        <w:rPr>
          <w:rFonts w:ascii="Times New Roman" w:hAnsi="Times New Roman" w:cs="Times New Roman"/>
          <w:b/>
          <w:bCs/>
          <w:sz w:val="24"/>
          <w:szCs w:val="24"/>
        </w:rPr>
      </w:pPr>
      <w:r>
        <w:rPr>
          <w:rFonts w:ascii="Times New Roman" w:hAnsi="Times New Roman" w:cs="Times New Roman"/>
          <w:b/>
          <w:bCs/>
          <w:sz w:val="24"/>
          <w:szCs w:val="24"/>
        </w:rPr>
        <w:lastRenderedPageBreak/>
        <w:t>“</w:t>
      </w:r>
      <w:r w:rsidR="004E40DC" w:rsidRPr="004E40DC">
        <w:rPr>
          <w:rFonts w:ascii="Times New Roman" w:hAnsi="Times New Roman" w:cs="Times New Roman"/>
          <w:b/>
          <w:bCs/>
          <w:sz w:val="24"/>
          <w:szCs w:val="24"/>
        </w:rPr>
        <w:t>Cultural Fruit</w:t>
      </w:r>
      <w:r w:rsidR="007A00AE">
        <w:rPr>
          <w:rFonts w:ascii="Times New Roman" w:hAnsi="Times New Roman" w:cs="Times New Roman"/>
          <w:b/>
          <w:bCs/>
          <w:sz w:val="24"/>
          <w:szCs w:val="24"/>
        </w:rPr>
        <w:t>” (</w:t>
      </w:r>
      <w:r w:rsidR="00785AFB">
        <w:rPr>
          <w:rFonts w:ascii="Times New Roman" w:hAnsi="Times New Roman" w:cs="Times New Roman" w:hint="eastAsia"/>
          <w:sz w:val="24"/>
          <w:szCs w:val="24"/>
        </w:rPr>
        <w:t>Aksan, et. al., 2007</w:t>
      </w:r>
      <w:r>
        <w:rPr>
          <w:rFonts w:ascii="Times New Roman" w:hAnsi="Times New Roman" w:cs="Times New Roman"/>
          <w:b/>
          <w:bCs/>
          <w:sz w:val="24"/>
          <w:szCs w:val="24"/>
        </w:rPr>
        <w:t>)</w:t>
      </w:r>
    </w:p>
    <w:p w:rsidR="000E146D" w:rsidRDefault="004E40DC" w:rsidP="004E40DC">
      <w:pPr>
        <w:tabs>
          <w:tab w:val="left" w:pos="1110"/>
        </w:tabs>
        <w:ind w:left="0" w:firstLine="720"/>
        <w:rPr>
          <w:rFonts w:ascii="Times New Roman" w:hAnsi="Times New Roman" w:cs="Times New Roman"/>
          <w:i/>
          <w:sz w:val="24"/>
          <w:szCs w:val="24"/>
        </w:rPr>
      </w:pPr>
      <w:r w:rsidRPr="00CF4EF8">
        <w:rPr>
          <w:rFonts w:ascii="Times New Roman" w:hAnsi="Times New Roman" w:cs="Times New Roman"/>
          <w:i/>
          <w:sz w:val="24"/>
          <w:szCs w:val="24"/>
        </w:rPr>
        <w:t>Visiting exotic places became a kind of ritual for young noblemen. Young men from every European nation completed their education by taking a grand tour visiting churches and castles, learning the language, and mingling with other young men. Often these tours involved admiring pieces of art, maybe even the purchase of Roman or Greek sculpture to take home as souvenirs. As "peace" descended in the East, these venues such as Moscow and Prague were also opened up for this phenomenon.</w:t>
      </w:r>
    </w:p>
    <w:p w:rsidR="004F17B4" w:rsidRPr="004F17B4" w:rsidRDefault="004F17B4" w:rsidP="004F17B4">
      <w:pPr>
        <w:tabs>
          <w:tab w:val="left" w:pos="1110"/>
        </w:tabs>
        <w:rPr>
          <w:rFonts w:ascii="Times New Roman" w:hAnsi="Times New Roman" w:cs="Times New Roman"/>
          <w:b/>
          <w:sz w:val="24"/>
          <w:szCs w:val="24"/>
        </w:rPr>
      </w:pPr>
      <w:r w:rsidRPr="004F17B4">
        <w:rPr>
          <w:rFonts w:ascii="Times New Roman" w:hAnsi="Times New Roman" w:cs="Times New Roman"/>
          <w:b/>
          <w:sz w:val="24"/>
          <w:szCs w:val="24"/>
        </w:rPr>
        <w:t xml:space="preserve">Why I found this interesting </w:t>
      </w:r>
    </w:p>
    <w:p w:rsidR="00CF4EF8" w:rsidRDefault="00CF4EF8" w:rsidP="004E40DC">
      <w:pPr>
        <w:tabs>
          <w:tab w:val="left" w:pos="1110"/>
        </w:tabs>
        <w:ind w:left="0" w:firstLine="720"/>
        <w:rPr>
          <w:rFonts w:ascii="Times New Roman" w:hAnsi="Times New Roman" w:cs="Times New Roman"/>
          <w:sz w:val="24"/>
          <w:szCs w:val="24"/>
        </w:rPr>
      </w:pPr>
      <w:r>
        <w:rPr>
          <w:rFonts w:ascii="Times New Roman" w:hAnsi="Times New Roman" w:cs="Times New Roman"/>
          <w:sz w:val="24"/>
          <w:szCs w:val="24"/>
        </w:rPr>
        <w:t>This is the WOW I did not know about. It is amazing to know that young men had to tour visiting castles and churches in order to successfully complete their education.</w:t>
      </w:r>
      <w:r w:rsidR="004F17B4">
        <w:rPr>
          <w:rFonts w:ascii="Times New Roman" w:hAnsi="Times New Roman" w:cs="Times New Roman"/>
          <w:sz w:val="24"/>
          <w:szCs w:val="24"/>
        </w:rPr>
        <w:t xml:space="preserve"> This is not common in today’s world to find educational requirements that bind one to tour places and churches to meet men and mingle with them. Something else that is WOW and laughable is the touring places with artifacts and admiring them. What! I can’t believe this. I would tour every place. </w:t>
      </w:r>
    </w:p>
    <w:p w:rsidR="00CF4EF8" w:rsidRDefault="00CF4EF8" w:rsidP="00CF4EF8">
      <w:pPr>
        <w:tabs>
          <w:tab w:val="left" w:pos="1110"/>
        </w:tabs>
        <w:rPr>
          <w:rFonts w:ascii="Times New Roman" w:hAnsi="Times New Roman" w:cs="Times New Roman"/>
          <w:b/>
          <w:sz w:val="24"/>
          <w:szCs w:val="24"/>
        </w:rPr>
      </w:pPr>
      <w:r w:rsidRPr="00CF4EF8">
        <w:rPr>
          <w:rFonts w:ascii="Times New Roman" w:hAnsi="Times New Roman" w:cs="Times New Roman"/>
          <w:b/>
          <w:sz w:val="24"/>
          <w:szCs w:val="24"/>
        </w:rPr>
        <w:t>Critical thinking questions</w:t>
      </w:r>
    </w:p>
    <w:p w:rsidR="00CF4EF8" w:rsidRDefault="00D56DF1" w:rsidP="00D56DF1">
      <w:pPr>
        <w:pStyle w:val="ListParagraph"/>
        <w:numPr>
          <w:ilvl w:val="0"/>
          <w:numId w:val="23"/>
        </w:numPr>
        <w:tabs>
          <w:tab w:val="left" w:pos="1110"/>
        </w:tabs>
        <w:rPr>
          <w:rFonts w:ascii="Times New Roman" w:hAnsi="Times New Roman" w:cs="Times New Roman"/>
          <w:sz w:val="24"/>
          <w:szCs w:val="24"/>
        </w:rPr>
      </w:pPr>
      <w:r>
        <w:rPr>
          <w:rFonts w:ascii="Times New Roman" w:hAnsi="Times New Roman" w:cs="Times New Roman"/>
          <w:sz w:val="24"/>
          <w:szCs w:val="24"/>
        </w:rPr>
        <w:t>What the tour optional or compulsory?</w:t>
      </w:r>
    </w:p>
    <w:p w:rsidR="009D6E1C" w:rsidRDefault="009D6E1C" w:rsidP="009D6E1C">
      <w:pPr>
        <w:pStyle w:val="ListParagraph"/>
        <w:tabs>
          <w:tab w:val="left" w:pos="1110"/>
        </w:tabs>
        <w:ind w:firstLine="0"/>
        <w:rPr>
          <w:rFonts w:ascii="Times New Roman" w:hAnsi="Times New Roman" w:cs="Times New Roman"/>
          <w:sz w:val="24"/>
          <w:szCs w:val="24"/>
        </w:rPr>
      </w:pPr>
      <w:r>
        <w:rPr>
          <w:rFonts w:ascii="Times New Roman" w:hAnsi="Times New Roman" w:cs="Times New Roman"/>
          <w:sz w:val="24"/>
          <w:szCs w:val="24"/>
        </w:rPr>
        <w:t>Yes, the tour was compulsory</w:t>
      </w:r>
      <w:r w:rsidR="000659FE">
        <w:rPr>
          <w:rFonts w:ascii="Times New Roman" w:hAnsi="Times New Roman" w:cs="Times New Roman"/>
          <w:sz w:val="24"/>
          <w:szCs w:val="24"/>
        </w:rPr>
        <w:t>. It was part of the educational program that each student had to undergo. The students had to go round in churches and mingle with other people maybe to learn something new and familiarize themselves with the outside word. The tour would give them a chance to apply skills learned in class</w:t>
      </w:r>
      <w:r w:rsidR="000A0B78">
        <w:rPr>
          <w:rFonts w:ascii="Times New Roman" w:hAnsi="Times New Roman" w:cs="Times New Roman"/>
          <w:sz w:val="24"/>
          <w:szCs w:val="24"/>
        </w:rPr>
        <w:t xml:space="preserve"> </w:t>
      </w:r>
      <w:r w:rsidR="000A0B78">
        <w:rPr>
          <w:rFonts w:ascii="Times New Roman" w:hAnsi="Times New Roman" w:cs="Times New Roman"/>
          <w:b/>
          <w:bCs/>
          <w:sz w:val="24"/>
          <w:szCs w:val="24"/>
        </w:rPr>
        <w:t>(</w:t>
      </w:r>
      <w:r w:rsidR="000A0B78">
        <w:rPr>
          <w:rFonts w:ascii="Times New Roman" w:hAnsi="Times New Roman" w:cs="Times New Roman" w:hint="eastAsia"/>
          <w:sz w:val="24"/>
          <w:szCs w:val="24"/>
        </w:rPr>
        <w:t>Aksan, et. al., 2007</w:t>
      </w:r>
      <w:r w:rsidR="000A0B78">
        <w:rPr>
          <w:rFonts w:ascii="Times New Roman" w:hAnsi="Times New Roman" w:cs="Times New Roman"/>
          <w:b/>
          <w:bCs/>
          <w:sz w:val="24"/>
          <w:szCs w:val="24"/>
        </w:rPr>
        <w:t>).</w:t>
      </w:r>
    </w:p>
    <w:p w:rsidR="00D56DF1" w:rsidRDefault="00D56DF1" w:rsidP="00D56DF1">
      <w:pPr>
        <w:pStyle w:val="ListParagraph"/>
        <w:numPr>
          <w:ilvl w:val="0"/>
          <w:numId w:val="23"/>
        </w:numPr>
        <w:tabs>
          <w:tab w:val="left" w:pos="1110"/>
        </w:tabs>
        <w:rPr>
          <w:rFonts w:ascii="Times New Roman" w:hAnsi="Times New Roman" w:cs="Times New Roman"/>
          <w:sz w:val="24"/>
          <w:szCs w:val="24"/>
        </w:rPr>
      </w:pPr>
      <w:r>
        <w:rPr>
          <w:rFonts w:ascii="Times New Roman" w:hAnsi="Times New Roman" w:cs="Times New Roman"/>
          <w:sz w:val="24"/>
          <w:szCs w:val="24"/>
        </w:rPr>
        <w:t>Was the admiring of pieces of art enough for the educational purposes?</w:t>
      </w:r>
    </w:p>
    <w:p w:rsidR="009D6E1C" w:rsidRDefault="009D6E1C" w:rsidP="009D6E1C">
      <w:pPr>
        <w:pStyle w:val="ListParagraph"/>
        <w:tabs>
          <w:tab w:val="left" w:pos="1110"/>
        </w:tabs>
        <w:ind w:firstLine="0"/>
        <w:rPr>
          <w:rFonts w:ascii="Times New Roman" w:hAnsi="Times New Roman" w:cs="Times New Roman"/>
          <w:sz w:val="24"/>
          <w:szCs w:val="24"/>
        </w:rPr>
      </w:pPr>
      <w:r>
        <w:rPr>
          <w:rFonts w:ascii="Times New Roman" w:hAnsi="Times New Roman" w:cs="Times New Roman"/>
          <w:sz w:val="24"/>
          <w:szCs w:val="24"/>
        </w:rPr>
        <w:t xml:space="preserve">I learnt that the admiring of the pieces of </w:t>
      </w:r>
      <w:r w:rsidR="00216318">
        <w:rPr>
          <w:rFonts w:ascii="Times New Roman" w:hAnsi="Times New Roman" w:cs="Times New Roman"/>
          <w:sz w:val="24"/>
          <w:szCs w:val="24"/>
        </w:rPr>
        <w:t xml:space="preserve">art was an educational norm then. It may not have been enough to the educational purposes but I have a feeling that it was a practical </w:t>
      </w:r>
      <w:r w:rsidR="00216318">
        <w:rPr>
          <w:rFonts w:ascii="Times New Roman" w:hAnsi="Times New Roman" w:cs="Times New Roman"/>
          <w:sz w:val="24"/>
          <w:szCs w:val="24"/>
        </w:rPr>
        <w:lastRenderedPageBreak/>
        <w:t xml:space="preserve">kind of a thing that gave them the opportunity to apply their skills such as the communication </w:t>
      </w:r>
      <w:r w:rsidR="0023715B">
        <w:rPr>
          <w:rFonts w:ascii="Times New Roman" w:hAnsi="Times New Roman" w:cs="Times New Roman"/>
          <w:sz w:val="24"/>
          <w:szCs w:val="24"/>
        </w:rPr>
        <w:t>skills, which</w:t>
      </w:r>
      <w:r w:rsidR="00216318">
        <w:rPr>
          <w:rFonts w:ascii="Times New Roman" w:hAnsi="Times New Roman" w:cs="Times New Roman"/>
          <w:sz w:val="24"/>
          <w:szCs w:val="24"/>
        </w:rPr>
        <w:t xml:space="preserve"> are very important in any learning objective </w:t>
      </w:r>
      <w:r w:rsidR="000A0B78">
        <w:rPr>
          <w:rFonts w:ascii="Times New Roman" w:hAnsi="Times New Roman" w:cs="Times New Roman"/>
          <w:b/>
          <w:bCs/>
          <w:sz w:val="24"/>
          <w:szCs w:val="24"/>
        </w:rPr>
        <w:t>(</w:t>
      </w:r>
      <w:r w:rsidR="000A0B78">
        <w:rPr>
          <w:rFonts w:ascii="Times New Roman" w:hAnsi="Times New Roman" w:cs="Times New Roman" w:hint="eastAsia"/>
          <w:sz w:val="24"/>
          <w:szCs w:val="24"/>
        </w:rPr>
        <w:t>Aksan, et. al., 2007</w:t>
      </w:r>
      <w:r w:rsidR="000A0B78">
        <w:rPr>
          <w:rFonts w:ascii="Times New Roman" w:hAnsi="Times New Roman" w:cs="Times New Roman"/>
          <w:b/>
          <w:bCs/>
          <w:sz w:val="24"/>
          <w:szCs w:val="24"/>
        </w:rPr>
        <w:t>)</w:t>
      </w:r>
      <w:r w:rsidR="00AE48A6">
        <w:rPr>
          <w:rFonts w:ascii="Times New Roman" w:hAnsi="Times New Roman" w:cs="Times New Roman"/>
          <w:b/>
          <w:bCs/>
          <w:sz w:val="24"/>
          <w:szCs w:val="24"/>
        </w:rPr>
        <w:t>.</w:t>
      </w:r>
    </w:p>
    <w:p w:rsidR="00D56DF1" w:rsidRDefault="00D56DF1" w:rsidP="00D56DF1">
      <w:pPr>
        <w:pStyle w:val="ListParagraph"/>
        <w:numPr>
          <w:ilvl w:val="0"/>
          <w:numId w:val="23"/>
        </w:numPr>
        <w:tabs>
          <w:tab w:val="left" w:pos="1110"/>
        </w:tabs>
        <w:rPr>
          <w:rFonts w:ascii="Times New Roman" w:hAnsi="Times New Roman" w:cs="Times New Roman"/>
          <w:sz w:val="24"/>
          <w:szCs w:val="24"/>
        </w:rPr>
      </w:pPr>
      <w:r>
        <w:rPr>
          <w:rFonts w:ascii="Times New Roman" w:hAnsi="Times New Roman" w:cs="Times New Roman"/>
          <w:sz w:val="24"/>
          <w:szCs w:val="24"/>
        </w:rPr>
        <w:t>What was the main aim of the tour? (to mingle with mean, to learn or to meet education requirements)</w:t>
      </w:r>
    </w:p>
    <w:p w:rsidR="009D6E1C" w:rsidRDefault="009D6E1C" w:rsidP="009D6E1C">
      <w:pPr>
        <w:pStyle w:val="ListParagraph"/>
        <w:tabs>
          <w:tab w:val="left" w:pos="1110"/>
        </w:tabs>
        <w:ind w:firstLine="0"/>
        <w:rPr>
          <w:rFonts w:ascii="Times New Roman" w:hAnsi="Times New Roman" w:cs="Times New Roman"/>
          <w:sz w:val="24"/>
          <w:szCs w:val="24"/>
        </w:rPr>
      </w:pPr>
      <w:r>
        <w:rPr>
          <w:rFonts w:ascii="Times New Roman" w:hAnsi="Times New Roman" w:cs="Times New Roman"/>
          <w:sz w:val="24"/>
          <w:szCs w:val="24"/>
        </w:rPr>
        <w:t>The main aim of this tour was to meet the educational requirements</w:t>
      </w:r>
      <w:r w:rsidR="00216318">
        <w:rPr>
          <w:rFonts w:ascii="Times New Roman" w:hAnsi="Times New Roman" w:cs="Times New Roman"/>
          <w:sz w:val="24"/>
          <w:szCs w:val="24"/>
        </w:rPr>
        <w:t>. The tour also marked the end of the educational program and educational achievement before finishing school. The tour was highly encouraged by the education system and contributed towards the final grade or performance of the individual education program</w:t>
      </w:r>
      <w:r w:rsidR="000A0B78">
        <w:rPr>
          <w:rFonts w:ascii="Times New Roman" w:hAnsi="Times New Roman" w:cs="Times New Roman"/>
          <w:sz w:val="24"/>
          <w:szCs w:val="24"/>
        </w:rPr>
        <w:t xml:space="preserve"> </w:t>
      </w:r>
      <w:r w:rsidR="000A0B78">
        <w:rPr>
          <w:rFonts w:ascii="Times New Roman" w:hAnsi="Times New Roman" w:cs="Times New Roman"/>
          <w:b/>
          <w:bCs/>
          <w:sz w:val="24"/>
          <w:szCs w:val="24"/>
        </w:rPr>
        <w:t>(</w:t>
      </w:r>
      <w:r w:rsidR="000A0B78">
        <w:rPr>
          <w:rFonts w:ascii="Times New Roman" w:hAnsi="Times New Roman" w:cs="Times New Roman" w:hint="eastAsia"/>
          <w:sz w:val="24"/>
          <w:szCs w:val="24"/>
        </w:rPr>
        <w:t>Aksan, et. al., 2007</w:t>
      </w:r>
      <w:r w:rsidR="000A0B78">
        <w:rPr>
          <w:rFonts w:ascii="Times New Roman" w:hAnsi="Times New Roman" w:cs="Times New Roman"/>
          <w:b/>
          <w:bCs/>
          <w:sz w:val="24"/>
          <w:szCs w:val="24"/>
        </w:rPr>
        <w:t>)</w:t>
      </w:r>
      <w:r>
        <w:rPr>
          <w:rFonts w:ascii="Times New Roman" w:hAnsi="Times New Roman" w:cs="Times New Roman"/>
          <w:sz w:val="24"/>
          <w:szCs w:val="24"/>
        </w:rPr>
        <w:t xml:space="preserve">. </w:t>
      </w:r>
    </w:p>
    <w:p w:rsidR="00AC5005" w:rsidRDefault="00AC5005" w:rsidP="00AC5005">
      <w:pPr>
        <w:tabs>
          <w:tab w:val="left" w:pos="1110"/>
        </w:tabs>
        <w:rPr>
          <w:rFonts w:ascii="Times New Roman" w:hAnsi="Times New Roman" w:cs="Times New Roman"/>
          <w:b/>
          <w:sz w:val="24"/>
          <w:szCs w:val="24"/>
        </w:rPr>
      </w:pPr>
      <w:r>
        <w:rPr>
          <w:rFonts w:ascii="Times New Roman" w:hAnsi="Times New Roman" w:cs="Times New Roman"/>
          <w:b/>
          <w:sz w:val="24"/>
          <w:szCs w:val="24"/>
        </w:rPr>
        <w:t>WOW lesson</w:t>
      </w:r>
    </w:p>
    <w:p w:rsidR="009927AC" w:rsidRDefault="00AC5005" w:rsidP="00AC5005">
      <w:pPr>
        <w:tabs>
          <w:tab w:val="left" w:pos="1110"/>
        </w:tabs>
        <w:ind w:left="0" w:firstLine="720"/>
        <w:rPr>
          <w:rFonts w:ascii="Times New Roman" w:hAnsi="Times New Roman" w:cs="Times New Roman"/>
          <w:sz w:val="24"/>
          <w:szCs w:val="24"/>
        </w:rPr>
      </w:pPr>
      <w:r>
        <w:rPr>
          <w:rFonts w:ascii="Times New Roman" w:hAnsi="Times New Roman" w:cs="Times New Roman"/>
          <w:sz w:val="24"/>
          <w:szCs w:val="24"/>
        </w:rPr>
        <w:t xml:space="preserve">The lesson I have learned in this WOW </w:t>
      </w:r>
      <w:r w:rsidR="00607831">
        <w:rPr>
          <w:rFonts w:ascii="Times New Roman" w:hAnsi="Times New Roman" w:cs="Times New Roman"/>
          <w:sz w:val="24"/>
          <w:szCs w:val="24"/>
        </w:rPr>
        <w:t xml:space="preserve">fact </w:t>
      </w:r>
      <w:r>
        <w:rPr>
          <w:rFonts w:ascii="Times New Roman" w:hAnsi="Times New Roman" w:cs="Times New Roman"/>
          <w:sz w:val="24"/>
          <w:szCs w:val="24"/>
        </w:rPr>
        <w:t>excerpt is that education does not have to be too much class work. Going out there and meeting other people, touring sites can make education more enjoyable and fun</w:t>
      </w:r>
      <w:r w:rsidR="009927AC">
        <w:rPr>
          <w:rFonts w:ascii="Times New Roman" w:hAnsi="Times New Roman" w:cs="Times New Roman"/>
          <w:sz w:val="24"/>
          <w:szCs w:val="24"/>
        </w:rPr>
        <w:t>. Other notable ideas I have realized of school tours are;</w:t>
      </w:r>
      <w:r w:rsidR="0072105B">
        <w:rPr>
          <w:rFonts w:ascii="Times New Roman" w:hAnsi="Times New Roman" w:cs="Times New Roman"/>
          <w:sz w:val="24"/>
          <w:szCs w:val="24"/>
        </w:rPr>
        <w:t xml:space="preserve"> </w:t>
      </w:r>
    </w:p>
    <w:p w:rsidR="009927AC" w:rsidRPr="009927AC" w:rsidRDefault="009927AC" w:rsidP="009927AC">
      <w:pPr>
        <w:tabs>
          <w:tab w:val="left" w:pos="1110"/>
        </w:tabs>
        <w:rPr>
          <w:rFonts w:ascii="Times New Roman" w:hAnsi="Times New Roman" w:cs="Times New Roman"/>
          <w:sz w:val="24"/>
          <w:szCs w:val="24"/>
        </w:rPr>
      </w:pPr>
      <w:r w:rsidRPr="009927AC">
        <w:rPr>
          <w:rFonts w:ascii="Times New Roman" w:hAnsi="Times New Roman" w:cs="Times New Roman"/>
          <w:sz w:val="24"/>
          <w:szCs w:val="24"/>
        </w:rPr>
        <w:t xml:space="preserve">Meet the general population who will teach </w:t>
      </w:r>
      <w:r>
        <w:rPr>
          <w:rFonts w:ascii="Times New Roman" w:hAnsi="Times New Roman" w:cs="Times New Roman"/>
          <w:sz w:val="24"/>
          <w:szCs w:val="24"/>
        </w:rPr>
        <w:t>the student</w:t>
      </w:r>
    </w:p>
    <w:p w:rsidR="00AC5005" w:rsidRDefault="009927AC" w:rsidP="009927AC">
      <w:pPr>
        <w:tabs>
          <w:tab w:val="left" w:pos="1110"/>
        </w:tabs>
        <w:ind w:left="0" w:firstLine="0"/>
        <w:rPr>
          <w:rFonts w:ascii="Times New Roman" w:hAnsi="Times New Roman" w:cs="Times New Roman"/>
          <w:sz w:val="24"/>
          <w:szCs w:val="24"/>
        </w:rPr>
      </w:pPr>
      <w:r>
        <w:rPr>
          <w:rFonts w:ascii="Times New Roman" w:hAnsi="Times New Roman" w:cs="Times New Roman"/>
          <w:sz w:val="24"/>
          <w:szCs w:val="24"/>
        </w:rPr>
        <w:tab/>
      </w:r>
      <w:r w:rsidRPr="009927AC">
        <w:rPr>
          <w:rFonts w:ascii="Times New Roman" w:hAnsi="Times New Roman" w:cs="Times New Roman"/>
          <w:sz w:val="24"/>
          <w:szCs w:val="24"/>
        </w:rPr>
        <w:t xml:space="preserve">This is a standout amongst the most critical purposes behind going to a school visit. The staff are the general population responsible for </w:t>
      </w:r>
      <w:r>
        <w:rPr>
          <w:rFonts w:ascii="Times New Roman" w:hAnsi="Times New Roman" w:cs="Times New Roman"/>
          <w:sz w:val="24"/>
          <w:szCs w:val="24"/>
        </w:rPr>
        <w:t>the student</w:t>
      </w:r>
      <w:r w:rsidRPr="009927AC">
        <w:rPr>
          <w:rFonts w:ascii="Times New Roman" w:hAnsi="Times New Roman" w:cs="Times New Roman"/>
          <w:sz w:val="24"/>
          <w:szCs w:val="24"/>
        </w:rPr>
        <w:t xml:space="preserve"> instruction. They will invest long stretches of energy with </w:t>
      </w:r>
      <w:r>
        <w:rPr>
          <w:rFonts w:ascii="Times New Roman" w:hAnsi="Times New Roman" w:cs="Times New Roman"/>
          <w:sz w:val="24"/>
          <w:szCs w:val="24"/>
        </w:rPr>
        <w:t>the student</w:t>
      </w:r>
      <w:r w:rsidRPr="009927AC">
        <w:rPr>
          <w:rFonts w:ascii="Times New Roman" w:hAnsi="Times New Roman" w:cs="Times New Roman"/>
          <w:sz w:val="24"/>
          <w:szCs w:val="24"/>
        </w:rPr>
        <w:t xml:space="preserve"> and will fundamentally affect their improvement. </w:t>
      </w:r>
      <w:r>
        <w:rPr>
          <w:rFonts w:ascii="Times New Roman" w:hAnsi="Times New Roman" w:cs="Times New Roman"/>
          <w:sz w:val="24"/>
          <w:szCs w:val="24"/>
        </w:rPr>
        <w:t>The student will meet other</w:t>
      </w:r>
      <w:r w:rsidRPr="009927AC">
        <w:rPr>
          <w:rFonts w:ascii="Times New Roman" w:hAnsi="Times New Roman" w:cs="Times New Roman"/>
          <w:sz w:val="24"/>
          <w:szCs w:val="24"/>
        </w:rPr>
        <w:t xml:space="preserve"> associates </w:t>
      </w:r>
      <w:r>
        <w:rPr>
          <w:rFonts w:ascii="Times New Roman" w:hAnsi="Times New Roman" w:cs="Times New Roman"/>
          <w:sz w:val="24"/>
          <w:szCs w:val="24"/>
        </w:rPr>
        <w:t>who will positively affect the student’s</w:t>
      </w:r>
      <w:r w:rsidRPr="009927AC">
        <w:rPr>
          <w:rFonts w:ascii="Times New Roman" w:hAnsi="Times New Roman" w:cs="Times New Roman"/>
          <w:sz w:val="24"/>
          <w:szCs w:val="24"/>
        </w:rPr>
        <w:t xml:space="preserve"> school life. On the other side, if classes are diverted and unengaged, </w:t>
      </w:r>
      <w:r>
        <w:rPr>
          <w:rFonts w:ascii="Times New Roman" w:hAnsi="Times New Roman" w:cs="Times New Roman"/>
          <w:sz w:val="24"/>
          <w:szCs w:val="24"/>
        </w:rPr>
        <w:t>students</w:t>
      </w:r>
      <w:r w:rsidRPr="009927AC">
        <w:rPr>
          <w:rFonts w:ascii="Times New Roman" w:hAnsi="Times New Roman" w:cs="Times New Roman"/>
          <w:sz w:val="24"/>
          <w:szCs w:val="24"/>
        </w:rPr>
        <w:t xml:space="preserve"> are probably not going to achieve their maximum capacity. This may likewise be an indication of instructors being under an excess of vast class sizes or an absence of conduct administration approaches. School visits give the lucky minute to ask staff</w:t>
      </w:r>
      <w:r>
        <w:rPr>
          <w:rFonts w:ascii="Times New Roman" w:hAnsi="Times New Roman" w:cs="Times New Roman"/>
          <w:sz w:val="24"/>
          <w:szCs w:val="24"/>
        </w:rPr>
        <w:t xml:space="preserve">, outsiders, </w:t>
      </w:r>
      <w:r w:rsidR="0023715B">
        <w:rPr>
          <w:rFonts w:ascii="Times New Roman" w:hAnsi="Times New Roman" w:cs="Times New Roman"/>
          <w:sz w:val="24"/>
          <w:szCs w:val="24"/>
        </w:rPr>
        <w:t>professional,</w:t>
      </w:r>
      <w:r>
        <w:rPr>
          <w:rFonts w:ascii="Times New Roman" w:hAnsi="Times New Roman" w:cs="Times New Roman"/>
          <w:sz w:val="24"/>
          <w:szCs w:val="24"/>
        </w:rPr>
        <w:t xml:space="preserve"> and any important person that they meet</w:t>
      </w:r>
      <w:r w:rsidRPr="009927AC">
        <w:rPr>
          <w:rFonts w:ascii="Times New Roman" w:hAnsi="Times New Roman" w:cs="Times New Roman"/>
          <w:sz w:val="24"/>
          <w:szCs w:val="24"/>
        </w:rPr>
        <w:t xml:space="preserve"> all </w:t>
      </w:r>
      <w:r>
        <w:rPr>
          <w:rFonts w:ascii="Times New Roman" w:hAnsi="Times New Roman" w:cs="Times New Roman"/>
          <w:sz w:val="24"/>
          <w:szCs w:val="24"/>
        </w:rPr>
        <w:t>their burning</w:t>
      </w:r>
      <w:r w:rsidRPr="009927AC">
        <w:rPr>
          <w:rFonts w:ascii="Times New Roman" w:hAnsi="Times New Roman" w:cs="Times New Roman"/>
          <w:sz w:val="24"/>
          <w:szCs w:val="24"/>
        </w:rPr>
        <w:t xml:space="preserve"> inquiries. As opposed to sit tight for answers to </w:t>
      </w:r>
      <w:r>
        <w:rPr>
          <w:rFonts w:ascii="Times New Roman" w:hAnsi="Times New Roman" w:cs="Times New Roman"/>
          <w:sz w:val="24"/>
          <w:szCs w:val="24"/>
        </w:rPr>
        <w:t>their</w:t>
      </w:r>
      <w:r w:rsidRPr="009927AC">
        <w:rPr>
          <w:rFonts w:ascii="Times New Roman" w:hAnsi="Times New Roman" w:cs="Times New Roman"/>
          <w:sz w:val="24"/>
          <w:szCs w:val="24"/>
        </w:rPr>
        <w:t xml:space="preserve"> messages, or take part in protracted </w:t>
      </w:r>
      <w:r w:rsidRPr="009927AC">
        <w:rPr>
          <w:rFonts w:ascii="Times New Roman" w:hAnsi="Times New Roman" w:cs="Times New Roman"/>
          <w:sz w:val="24"/>
          <w:szCs w:val="24"/>
        </w:rPr>
        <w:lastRenderedPageBreak/>
        <w:t xml:space="preserve">telephone discussions, a few inquiries </w:t>
      </w:r>
      <w:r>
        <w:rPr>
          <w:rFonts w:ascii="Times New Roman" w:hAnsi="Times New Roman" w:cs="Times New Roman"/>
          <w:sz w:val="24"/>
          <w:szCs w:val="24"/>
        </w:rPr>
        <w:t xml:space="preserve">outside the school </w:t>
      </w:r>
      <w:r w:rsidRPr="009927AC">
        <w:rPr>
          <w:rFonts w:ascii="Times New Roman" w:hAnsi="Times New Roman" w:cs="Times New Roman"/>
          <w:sz w:val="24"/>
          <w:szCs w:val="24"/>
        </w:rPr>
        <w:t xml:space="preserve">are better replied face to face. </w:t>
      </w:r>
      <w:r>
        <w:rPr>
          <w:rFonts w:ascii="Times New Roman" w:hAnsi="Times New Roman" w:cs="Times New Roman"/>
          <w:sz w:val="24"/>
          <w:szCs w:val="24"/>
        </w:rPr>
        <w:t xml:space="preserve">In case the students are going outside the </w:t>
      </w:r>
      <w:r w:rsidR="0023715B">
        <w:rPr>
          <w:rFonts w:ascii="Times New Roman" w:hAnsi="Times New Roman" w:cs="Times New Roman"/>
          <w:sz w:val="24"/>
          <w:szCs w:val="24"/>
        </w:rPr>
        <w:t>school,</w:t>
      </w:r>
      <w:r>
        <w:rPr>
          <w:rFonts w:ascii="Times New Roman" w:hAnsi="Times New Roman" w:cs="Times New Roman"/>
          <w:sz w:val="24"/>
          <w:szCs w:val="24"/>
        </w:rPr>
        <w:t xml:space="preserve"> they will get an </w:t>
      </w:r>
      <w:r w:rsidRPr="009927AC">
        <w:rPr>
          <w:rFonts w:ascii="Times New Roman" w:hAnsi="Times New Roman" w:cs="Times New Roman"/>
          <w:sz w:val="24"/>
          <w:szCs w:val="24"/>
        </w:rPr>
        <w:t xml:space="preserve">extra learning from questions that different guardians inquire. School visits remove the mystery from finding an ideal choice for </w:t>
      </w:r>
      <w:r>
        <w:rPr>
          <w:rFonts w:ascii="Times New Roman" w:hAnsi="Times New Roman" w:cs="Times New Roman"/>
          <w:sz w:val="24"/>
          <w:szCs w:val="24"/>
        </w:rPr>
        <w:t xml:space="preserve">their tyke </w:t>
      </w:r>
      <w:r w:rsidR="0072105B">
        <w:rPr>
          <w:rFonts w:ascii="Times New Roman" w:hAnsi="Times New Roman" w:cs="Times New Roman"/>
          <w:b/>
          <w:bCs/>
          <w:sz w:val="24"/>
          <w:szCs w:val="24"/>
        </w:rPr>
        <w:t>(</w:t>
      </w:r>
      <w:r w:rsidR="0072105B">
        <w:rPr>
          <w:rFonts w:ascii="Times New Roman" w:hAnsi="Times New Roman" w:cs="Times New Roman" w:hint="eastAsia"/>
          <w:sz w:val="24"/>
          <w:szCs w:val="24"/>
        </w:rPr>
        <w:t>Aksan, et. al., 2007</w:t>
      </w:r>
      <w:r w:rsidR="0072105B">
        <w:rPr>
          <w:rFonts w:ascii="Times New Roman" w:hAnsi="Times New Roman" w:cs="Times New Roman"/>
          <w:b/>
          <w:bCs/>
          <w:sz w:val="24"/>
          <w:szCs w:val="24"/>
        </w:rPr>
        <w:t>)</w:t>
      </w:r>
      <w:r w:rsidR="00AC5005">
        <w:rPr>
          <w:rFonts w:ascii="Times New Roman" w:hAnsi="Times New Roman" w:cs="Times New Roman"/>
          <w:sz w:val="24"/>
          <w:szCs w:val="24"/>
        </w:rPr>
        <w:t>.</w:t>
      </w:r>
    </w:p>
    <w:p w:rsidR="00607831" w:rsidRDefault="00607831" w:rsidP="00AC5005">
      <w:pPr>
        <w:tabs>
          <w:tab w:val="left" w:pos="1110"/>
        </w:tabs>
        <w:ind w:left="0" w:firstLine="720"/>
        <w:rPr>
          <w:rFonts w:ascii="Times New Roman" w:hAnsi="Times New Roman" w:cs="Times New Roman"/>
          <w:sz w:val="24"/>
          <w:szCs w:val="24"/>
        </w:rPr>
      </w:pPr>
    </w:p>
    <w:p w:rsidR="00607831" w:rsidRDefault="00607831" w:rsidP="00AC5005">
      <w:pPr>
        <w:tabs>
          <w:tab w:val="left" w:pos="1110"/>
        </w:tabs>
        <w:ind w:left="0" w:firstLine="720"/>
        <w:rPr>
          <w:rFonts w:ascii="Times New Roman" w:hAnsi="Times New Roman" w:cs="Times New Roman"/>
          <w:sz w:val="24"/>
          <w:szCs w:val="24"/>
        </w:rPr>
      </w:pPr>
    </w:p>
    <w:p w:rsidR="00C53DB0" w:rsidRDefault="00C53DB0" w:rsidP="00AC5005">
      <w:pPr>
        <w:tabs>
          <w:tab w:val="left" w:pos="1110"/>
        </w:tabs>
        <w:ind w:left="0" w:firstLine="720"/>
        <w:rPr>
          <w:rFonts w:ascii="Times New Roman" w:hAnsi="Times New Roman" w:cs="Times New Roman"/>
          <w:sz w:val="24"/>
          <w:szCs w:val="24"/>
        </w:rPr>
      </w:pPr>
    </w:p>
    <w:p w:rsidR="00C53DB0" w:rsidRDefault="00C53DB0" w:rsidP="00AC5005">
      <w:pPr>
        <w:tabs>
          <w:tab w:val="left" w:pos="1110"/>
        </w:tabs>
        <w:ind w:left="0" w:firstLine="720"/>
        <w:rPr>
          <w:rFonts w:ascii="Times New Roman" w:hAnsi="Times New Roman" w:cs="Times New Roman"/>
          <w:sz w:val="24"/>
          <w:szCs w:val="24"/>
        </w:rPr>
      </w:pPr>
    </w:p>
    <w:p w:rsidR="00C53DB0" w:rsidRDefault="00C53DB0" w:rsidP="00AC5005">
      <w:pPr>
        <w:tabs>
          <w:tab w:val="left" w:pos="1110"/>
        </w:tabs>
        <w:ind w:left="0" w:firstLine="720"/>
        <w:rPr>
          <w:rFonts w:ascii="Times New Roman" w:hAnsi="Times New Roman" w:cs="Times New Roman"/>
          <w:sz w:val="24"/>
          <w:szCs w:val="24"/>
        </w:rPr>
      </w:pPr>
    </w:p>
    <w:p w:rsidR="00C53DB0" w:rsidRDefault="00C53DB0" w:rsidP="00AC5005">
      <w:pPr>
        <w:tabs>
          <w:tab w:val="left" w:pos="1110"/>
        </w:tabs>
        <w:ind w:left="0" w:firstLine="720"/>
        <w:rPr>
          <w:rFonts w:ascii="Times New Roman" w:hAnsi="Times New Roman" w:cs="Times New Roman"/>
          <w:sz w:val="24"/>
          <w:szCs w:val="24"/>
        </w:rPr>
      </w:pPr>
    </w:p>
    <w:p w:rsidR="00C53DB0" w:rsidRDefault="00C53DB0" w:rsidP="00AC5005">
      <w:pPr>
        <w:tabs>
          <w:tab w:val="left" w:pos="1110"/>
        </w:tabs>
        <w:ind w:left="0" w:firstLine="720"/>
        <w:rPr>
          <w:rFonts w:ascii="Times New Roman" w:hAnsi="Times New Roman" w:cs="Times New Roman"/>
          <w:sz w:val="24"/>
          <w:szCs w:val="24"/>
        </w:rPr>
      </w:pPr>
    </w:p>
    <w:p w:rsidR="00C53DB0" w:rsidRDefault="00C53DB0" w:rsidP="00AC5005">
      <w:pPr>
        <w:tabs>
          <w:tab w:val="left" w:pos="1110"/>
        </w:tabs>
        <w:ind w:left="0" w:firstLine="720"/>
        <w:rPr>
          <w:rFonts w:ascii="Times New Roman" w:hAnsi="Times New Roman" w:cs="Times New Roman"/>
          <w:sz w:val="24"/>
          <w:szCs w:val="24"/>
        </w:rPr>
      </w:pPr>
    </w:p>
    <w:p w:rsidR="00C53DB0" w:rsidRDefault="00C53DB0" w:rsidP="00AC5005">
      <w:pPr>
        <w:tabs>
          <w:tab w:val="left" w:pos="1110"/>
        </w:tabs>
        <w:ind w:left="0" w:firstLine="720"/>
        <w:rPr>
          <w:rFonts w:ascii="Times New Roman" w:hAnsi="Times New Roman" w:cs="Times New Roman"/>
          <w:sz w:val="24"/>
          <w:szCs w:val="24"/>
        </w:rPr>
      </w:pPr>
    </w:p>
    <w:p w:rsidR="00C53DB0" w:rsidRDefault="00C53DB0" w:rsidP="00AC5005">
      <w:pPr>
        <w:tabs>
          <w:tab w:val="left" w:pos="1110"/>
        </w:tabs>
        <w:ind w:left="0" w:firstLine="720"/>
        <w:rPr>
          <w:rFonts w:ascii="Times New Roman" w:hAnsi="Times New Roman" w:cs="Times New Roman"/>
          <w:sz w:val="24"/>
          <w:szCs w:val="24"/>
        </w:rPr>
      </w:pPr>
    </w:p>
    <w:p w:rsidR="00C53DB0" w:rsidRDefault="00C53DB0" w:rsidP="00AC5005">
      <w:pPr>
        <w:tabs>
          <w:tab w:val="left" w:pos="1110"/>
        </w:tabs>
        <w:ind w:left="0" w:firstLine="720"/>
        <w:rPr>
          <w:rFonts w:ascii="Times New Roman" w:hAnsi="Times New Roman" w:cs="Times New Roman"/>
          <w:sz w:val="24"/>
          <w:szCs w:val="24"/>
        </w:rPr>
      </w:pPr>
    </w:p>
    <w:p w:rsidR="00C53DB0" w:rsidRDefault="00C53DB0" w:rsidP="00AC5005">
      <w:pPr>
        <w:tabs>
          <w:tab w:val="left" w:pos="1110"/>
        </w:tabs>
        <w:ind w:left="0" w:firstLine="720"/>
        <w:rPr>
          <w:rFonts w:ascii="Times New Roman" w:hAnsi="Times New Roman" w:cs="Times New Roman"/>
          <w:sz w:val="24"/>
          <w:szCs w:val="24"/>
        </w:rPr>
      </w:pPr>
    </w:p>
    <w:p w:rsidR="00C53DB0" w:rsidRDefault="00C53DB0" w:rsidP="00AC5005">
      <w:pPr>
        <w:tabs>
          <w:tab w:val="left" w:pos="1110"/>
        </w:tabs>
        <w:ind w:left="0" w:firstLine="720"/>
        <w:rPr>
          <w:rFonts w:ascii="Times New Roman" w:hAnsi="Times New Roman" w:cs="Times New Roman"/>
          <w:sz w:val="24"/>
          <w:szCs w:val="24"/>
        </w:rPr>
      </w:pPr>
    </w:p>
    <w:p w:rsidR="00C53DB0" w:rsidRDefault="00C53DB0" w:rsidP="00AC5005">
      <w:pPr>
        <w:tabs>
          <w:tab w:val="left" w:pos="1110"/>
        </w:tabs>
        <w:ind w:left="0" w:firstLine="720"/>
        <w:rPr>
          <w:rFonts w:ascii="Times New Roman" w:hAnsi="Times New Roman" w:cs="Times New Roman"/>
          <w:sz w:val="24"/>
          <w:szCs w:val="24"/>
        </w:rPr>
      </w:pPr>
    </w:p>
    <w:p w:rsidR="00C53DB0" w:rsidRDefault="00C53DB0" w:rsidP="00AC5005">
      <w:pPr>
        <w:tabs>
          <w:tab w:val="left" w:pos="1110"/>
        </w:tabs>
        <w:ind w:left="0" w:firstLine="720"/>
        <w:rPr>
          <w:rFonts w:ascii="Times New Roman" w:hAnsi="Times New Roman" w:cs="Times New Roman"/>
          <w:sz w:val="24"/>
          <w:szCs w:val="24"/>
        </w:rPr>
      </w:pPr>
    </w:p>
    <w:p w:rsidR="00C53DB0" w:rsidRDefault="00C53DB0" w:rsidP="00AC5005">
      <w:pPr>
        <w:tabs>
          <w:tab w:val="left" w:pos="1110"/>
        </w:tabs>
        <w:ind w:left="0" w:firstLine="720"/>
        <w:rPr>
          <w:rFonts w:ascii="Times New Roman" w:hAnsi="Times New Roman" w:cs="Times New Roman"/>
          <w:sz w:val="24"/>
          <w:szCs w:val="24"/>
        </w:rPr>
      </w:pPr>
    </w:p>
    <w:p w:rsidR="00C53DB0" w:rsidRDefault="00C53DB0" w:rsidP="00AC5005">
      <w:pPr>
        <w:tabs>
          <w:tab w:val="left" w:pos="1110"/>
        </w:tabs>
        <w:ind w:left="0" w:firstLine="720"/>
        <w:rPr>
          <w:rFonts w:ascii="Times New Roman" w:hAnsi="Times New Roman" w:cs="Times New Roman"/>
          <w:sz w:val="24"/>
          <w:szCs w:val="24"/>
        </w:rPr>
      </w:pPr>
    </w:p>
    <w:p w:rsidR="00C53DB0" w:rsidRDefault="00C53DB0" w:rsidP="00AC5005">
      <w:pPr>
        <w:tabs>
          <w:tab w:val="left" w:pos="1110"/>
        </w:tabs>
        <w:ind w:left="0" w:firstLine="720"/>
        <w:rPr>
          <w:rFonts w:ascii="Times New Roman" w:hAnsi="Times New Roman" w:cs="Times New Roman"/>
          <w:sz w:val="24"/>
          <w:szCs w:val="24"/>
        </w:rPr>
      </w:pPr>
    </w:p>
    <w:p w:rsidR="00C53DB0" w:rsidRDefault="00C53DB0" w:rsidP="00AC5005">
      <w:pPr>
        <w:tabs>
          <w:tab w:val="left" w:pos="1110"/>
        </w:tabs>
        <w:ind w:left="0" w:firstLine="720"/>
        <w:rPr>
          <w:rFonts w:ascii="Times New Roman" w:hAnsi="Times New Roman" w:cs="Times New Roman"/>
          <w:sz w:val="24"/>
          <w:szCs w:val="24"/>
        </w:rPr>
      </w:pPr>
      <w:bookmarkStart w:id="0" w:name="_GoBack"/>
      <w:bookmarkEnd w:id="0"/>
    </w:p>
    <w:p w:rsidR="00607831" w:rsidRDefault="00607831" w:rsidP="00607831">
      <w:pPr>
        <w:tabs>
          <w:tab w:val="left" w:pos="1110"/>
        </w:tabs>
        <w:ind w:left="0" w:firstLine="720"/>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Works cited </w:t>
      </w:r>
    </w:p>
    <w:p w:rsidR="00607831" w:rsidRPr="00607831" w:rsidRDefault="00607831" w:rsidP="00F96599">
      <w:pPr>
        <w:tabs>
          <w:tab w:val="left" w:pos="1110"/>
        </w:tabs>
        <w:rPr>
          <w:rFonts w:ascii="Times New Roman" w:hAnsi="Times New Roman" w:cs="Times New Roman"/>
          <w:sz w:val="24"/>
          <w:szCs w:val="24"/>
        </w:rPr>
      </w:pPr>
      <w:r w:rsidRPr="00607831">
        <w:rPr>
          <w:rFonts w:ascii="Times New Roman" w:hAnsi="Times New Roman" w:cs="Times New Roman" w:hint="eastAsia"/>
          <w:sz w:val="24"/>
          <w:szCs w:val="24"/>
        </w:rPr>
        <w:t>Aksan, V. H., In Aksan, V. H., In Goffman, D., &amp; Goffman, D. (2007). </w:t>
      </w:r>
      <w:r w:rsidRPr="00607831">
        <w:rPr>
          <w:rFonts w:ascii="Times New Roman" w:hAnsi="Times New Roman" w:cs="Times New Roman" w:hint="eastAsia"/>
          <w:i/>
          <w:iCs/>
          <w:sz w:val="24"/>
          <w:szCs w:val="24"/>
        </w:rPr>
        <w:t>The early modern Ottomans: Remapping the empire</w:t>
      </w:r>
      <w:r w:rsidRPr="00607831">
        <w:rPr>
          <w:rFonts w:ascii="Times New Roman" w:hAnsi="Times New Roman" w:cs="Times New Roman" w:hint="eastAsia"/>
          <w:sz w:val="24"/>
          <w:szCs w:val="24"/>
        </w:rPr>
        <w:t>. New York [etc.: Cambridge University Press.</w:t>
      </w:r>
    </w:p>
    <w:sectPr w:rsidR="00607831" w:rsidRPr="00607831" w:rsidSect="0071377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15D4" w:rsidRDefault="000715D4" w:rsidP="004B661E">
      <w:pPr>
        <w:spacing w:line="240" w:lineRule="auto"/>
      </w:pPr>
      <w:r>
        <w:separator/>
      </w:r>
    </w:p>
  </w:endnote>
  <w:endnote w:type="continuationSeparator" w:id="0">
    <w:p w:rsidR="000715D4" w:rsidRDefault="000715D4" w:rsidP="004B66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15D4" w:rsidRDefault="000715D4" w:rsidP="004B661E">
      <w:pPr>
        <w:spacing w:line="240" w:lineRule="auto"/>
      </w:pPr>
      <w:r>
        <w:separator/>
      </w:r>
    </w:p>
  </w:footnote>
  <w:footnote w:type="continuationSeparator" w:id="0">
    <w:p w:rsidR="000715D4" w:rsidRDefault="000715D4" w:rsidP="004B661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64795900"/>
      <w:docPartObj>
        <w:docPartGallery w:val="Page Numbers (Top of Page)"/>
        <w:docPartUnique/>
      </w:docPartObj>
    </w:sdtPr>
    <w:sdtEndPr>
      <w:rPr>
        <w:noProof/>
      </w:rPr>
    </w:sdtEndPr>
    <w:sdtContent>
      <w:p w:rsidR="00713775" w:rsidRPr="00713775" w:rsidRDefault="009A4262" w:rsidP="009A4262">
        <w:pPr>
          <w:pStyle w:val="Header"/>
          <w:ind w:left="0" w:firstLine="0"/>
          <w:rPr>
            <w:rFonts w:ascii="Times New Roman" w:hAnsi="Times New Roman" w:cs="Times New Roman"/>
            <w:sz w:val="24"/>
            <w:szCs w:val="24"/>
          </w:rPr>
        </w:pPr>
        <w:r>
          <w:rPr>
            <w:rFonts w:ascii="Times New Roman" w:hAnsi="Times New Roman" w:cs="Times New Roman"/>
            <w:sz w:val="24"/>
            <w:szCs w:val="24"/>
          </w:rPr>
          <w:t>ASSIGNMENT</w:t>
        </w:r>
        <w:r w:rsidR="00713775" w:rsidRPr="00713775">
          <w:rPr>
            <w:rFonts w:ascii="Times New Roman" w:hAnsi="Times New Roman" w:cs="Times New Roman"/>
            <w:sz w:val="24"/>
            <w:szCs w:val="24"/>
          </w:rPr>
          <w:tab/>
        </w:r>
        <w:r w:rsidR="00713775" w:rsidRPr="00713775">
          <w:rPr>
            <w:rFonts w:ascii="Times New Roman" w:hAnsi="Times New Roman" w:cs="Times New Roman"/>
            <w:sz w:val="24"/>
            <w:szCs w:val="24"/>
          </w:rPr>
          <w:tab/>
        </w:r>
        <w:r w:rsidR="00713775" w:rsidRPr="00713775">
          <w:rPr>
            <w:rFonts w:ascii="Times New Roman" w:hAnsi="Times New Roman" w:cs="Times New Roman"/>
            <w:sz w:val="24"/>
            <w:szCs w:val="24"/>
          </w:rPr>
          <w:fldChar w:fldCharType="begin"/>
        </w:r>
        <w:r w:rsidR="00713775" w:rsidRPr="00713775">
          <w:rPr>
            <w:rFonts w:ascii="Times New Roman" w:hAnsi="Times New Roman" w:cs="Times New Roman"/>
            <w:sz w:val="24"/>
            <w:szCs w:val="24"/>
          </w:rPr>
          <w:instrText xml:space="preserve"> PAGE   \* MERGEFORMAT </w:instrText>
        </w:r>
        <w:r w:rsidR="00713775" w:rsidRPr="00713775">
          <w:rPr>
            <w:rFonts w:ascii="Times New Roman" w:hAnsi="Times New Roman" w:cs="Times New Roman"/>
            <w:sz w:val="24"/>
            <w:szCs w:val="24"/>
          </w:rPr>
          <w:fldChar w:fldCharType="separate"/>
        </w:r>
        <w:r w:rsidR="0023715B">
          <w:rPr>
            <w:rFonts w:ascii="Times New Roman" w:hAnsi="Times New Roman" w:cs="Times New Roman"/>
            <w:noProof/>
            <w:sz w:val="24"/>
            <w:szCs w:val="24"/>
          </w:rPr>
          <w:t>5</w:t>
        </w:r>
        <w:r w:rsidR="00713775" w:rsidRPr="00713775">
          <w:rPr>
            <w:rFonts w:ascii="Times New Roman" w:hAnsi="Times New Roman" w:cs="Times New Roman"/>
            <w:noProof/>
            <w:sz w:val="24"/>
            <w:szCs w:val="24"/>
          </w:rPr>
          <w:fldChar w:fldCharType="end"/>
        </w:r>
      </w:p>
    </w:sdtContent>
  </w:sdt>
  <w:p w:rsidR="004B661E" w:rsidRPr="00713775" w:rsidRDefault="004B661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3775" w:rsidRPr="00713775" w:rsidRDefault="00713775">
    <w:pPr>
      <w:pStyle w:val="Header"/>
      <w:rPr>
        <w:rFonts w:ascii="Times New Roman" w:hAnsi="Times New Roman" w:cs="Times New Roman"/>
        <w:sz w:val="24"/>
        <w:szCs w:val="24"/>
      </w:rPr>
    </w:pPr>
    <w:r w:rsidRPr="00713775">
      <w:rPr>
        <w:rFonts w:ascii="Times New Roman" w:hAnsi="Times New Roman" w:cs="Times New Roman"/>
        <w:sz w:val="24"/>
        <w:szCs w:val="24"/>
      </w:rPr>
      <w:t xml:space="preserve">RUNNING HEAD: </w:t>
    </w:r>
    <w:r w:rsidR="00F31E33">
      <w:rPr>
        <w:rFonts w:ascii="Times New Roman" w:hAnsi="Times New Roman" w:cs="Times New Roman"/>
        <w:sz w:val="24"/>
        <w:szCs w:val="24"/>
      </w:rPr>
      <w:t>ASSIGNMENT</w:t>
    </w:r>
    <w:r w:rsidR="00F31E33">
      <w:rPr>
        <w:rFonts w:ascii="Times New Roman" w:hAnsi="Times New Roman" w:cs="Times New Roman"/>
        <w:sz w:val="24"/>
        <w:szCs w:val="24"/>
      </w:rPr>
      <w:tab/>
    </w:r>
    <w:r w:rsidRPr="00713775">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3D40"/>
    <w:multiLevelType w:val="hybridMultilevel"/>
    <w:tmpl w:val="3072FC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A43FD3"/>
    <w:multiLevelType w:val="hybridMultilevel"/>
    <w:tmpl w:val="6FE289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17F002EB"/>
    <w:multiLevelType w:val="hybridMultilevel"/>
    <w:tmpl w:val="B3460C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2303F90"/>
    <w:multiLevelType w:val="hybridMultilevel"/>
    <w:tmpl w:val="682E33DC"/>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4">
    <w:nsid w:val="29EF6671"/>
    <w:multiLevelType w:val="hybridMultilevel"/>
    <w:tmpl w:val="BA26E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08F1670"/>
    <w:multiLevelType w:val="hybridMultilevel"/>
    <w:tmpl w:val="73DAD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3A87CB3"/>
    <w:multiLevelType w:val="hybridMultilevel"/>
    <w:tmpl w:val="31D89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D6344B2"/>
    <w:multiLevelType w:val="hybridMultilevel"/>
    <w:tmpl w:val="2C26F4D4"/>
    <w:lvl w:ilvl="0" w:tplc="16B0D3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00B2DB2"/>
    <w:multiLevelType w:val="hybridMultilevel"/>
    <w:tmpl w:val="A028C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33B626C"/>
    <w:multiLevelType w:val="hybridMultilevel"/>
    <w:tmpl w:val="0F7ED5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46112D38"/>
    <w:multiLevelType w:val="hybridMultilevel"/>
    <w:tmpl w:val="D15434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C2856EA"/>
    <w:multiLevelType w:val="hybridMultilevel"/>
    <w:tmpl w:val="71D80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0214338"/>
    <w:multiLevelType w:val="hybridMultilevel"/>
    <w:tmpl w:val="1B12CB1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nsid w:val="5783076F"/>
    <w:multiLevelType w:val="hybridMultilevel"/>
    <w:tmpl w:val="D37E1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8E75D59"/>
    <w:multiLevelType w:val="hybridMultilevel"/>
    <w:tmpl w:val="A1FE2C96"/>
    <w:lvl w:ilvl="0" w:tplc="7068DA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AFF3D08"/>
    <w:multiLevelType w:val="hybridMultilevel"/>
    <w:tmpl w:val="351608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EDA248A"/>
    <w:multiLevelType w:val="hybridMultilevel"/>
    <w:tmpl w:val="1B1680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F323EB5"/>
    <w:multiLevelType w:val="hybridMultilevel"/>
    <w:tmpl w:val="1A30133C"/>
    <w:lvl w:ilvl="0" w:tplc="68AC06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69594730"/>
    <w:multiLevelType w:val="hybridMultilevel"/>
    <w:tmpl w:val="A7A63E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9A119B7"/>
    <w:multiLevelType w:val="hybridMultilevel"/>
    <w:tmpl w:val="706EAD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07C1521"/>
    <w:multiLevelType w:val="hybridMultilevel"/>
    <w:tmpl w:val="A004488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73223BF8"/>
    <w:multiLevelType w:val="hybridMultilevel"/>
    <w:tmpl w:val="A260B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6CA07FB"/>
    <w:multiLevelType w:val="hybridMultilevel"/>
    <w:tmpl w:val="E7786D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9"/>
  </w:num>
  <w:num w:numId="3">
    <w:abstractNumId w:val="0"/>
  </w:num>
  <w:num w:numId="4">
    <w:abstractNumId w:val="18"/>
  </w:num>
  <w:num w:numId="5">
    <w:abstractNumId w:val="10"/>
  </w:num>
  <w:num w:numId="6">
    <w:abstractNumId w:val="20"/>
  </w:num>
  <w:num w:numId="7">
    <w:abstractNumId w:val="5"/>
  </w:num>
  <w:num w:numId="8">
    <w:abstractNumId w:val="14"/>
  </w:num>
  <w:num w:numId="9">
    <w:abstractNumId w:val="1"/>
  </w:num>
  <w:num w:numId="10">
    <w:abstractNumId w:val="12"/>
  </w:num>
  <w:num w:numId="11">
    <w:abstractNumId w:val="19"/>
  </w:num>
  <w:num w:numId="12">
    <w:abstractNumId w:val="3"/>
  </w:num>
  <w:num w:numId="13">
    <w:abstractNumId w:val="2"/>
  </w:num>
  <w:num w:numId="14">
    <w:abstractNumId w:val="17"/>
  </w:num>
  <w:num w:numId="15">
    <w:abstractNumId w:val="7"/>
  </w:num>
  <w:num w:numId="16">
    <w:abstractNumId w:val="6"/>
  </w:num>
  <w:num w:numId="17">
    <w:abstractNumId w:val="21"/>
  </w:num>
  <w:num w:numId="18">
    <w:abstractNumId w:val="16"/>
  </w:num>
  <w:num w:numId="19">
    <w:abstractNumId w:val="4"/>
  </w:num>
  <w:num w:numId="20">
    <w:abstractNumId w:val="11"/>
  </w:num>
  <w:num w:numId="21">
    <w:abstractNumId w:val="13"/>
  </w:num>
  <w:num w:numId="22">
    <w:abstractNumId w:val="15"/>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D69"/>
    <w:rsid w:val="000001B3"/>
    <w:rsid w:val="00010181"/>
    <w:rsid w:val="00014CE6"/>
    <w:rsid w:val="00015E1A"/>
    <w:rsid w:val="00022DC7"/>
    <w:rsid w:val="000324CB"/>
    <w:rsid w:val="00041733"/>
    <w:rsid w:val="00057095"/>
    <w:rsid w:val="00064BD3"/>
    <w:rsid w:val="000659FE"/>
    <w:rsid w:val="00066B75"/>
    <w:rsid w:val="000715D4"/>
    <w:rsid w:val="00075318"/>
    <w:rsid w:val="00076D9B"/>
    <w:rsid w:val="000815DB"/>
    <w:rsid w:val="00086EFC"/>
    <w:rsid w:val="00087328"/>
    <w:rsid w:val="00090C18"/>
    <w:rsid w:val="0009232A"/>
    <w:rsid w:val="00093F8C"/>
    <w:rsid w:val="0009627E"/>
    <w:rsid w:val="000970A6"/>
    <w:rsid w:val="000A0B78"/>
    <w:rsid w:val="000B2371"/>
    <w:rsid w:val="000C2ED5"/>
    <w:rsid w:val="000E146D"/>
    <w:rsid w:val="000E4EF1"/>
    <w:rsid w:val="000F0964"/>
    <w:rsid w:val="000F0CD6"/>
    <w:rsid w:val="000F41FE"/>
    <w:rsid w:val="000F6DC3"/>
    <w:rsid w:val="00100F9A"/>
    <w:rsid w:val="00101046"/>
    <w:rsid w:val="0010569C"/>
    <w:rsid w:val="001102F7"/>
    <w:rsid w:val="001116AF"/>
    <w:rsid w:val="001255F8"/>
    <w:rsid w:val="00136367"/>
    <w:rsid w:val="00140873"/>
    <w:rsid w:val="00141CDE"/>
    <w:rsid w:val="00152D52"/>
    <w:rsid w:val="00156EF3"/>
    <w:rsid w:val="0016306B"/>
    <w:rsid w:val="001863B5"/>
    <w:rsid w:val="0018698C"/>
    <w:rsid w:val="001A5707"/>
    <w:rsid w:val="001B11B9"/>
    <w:rsid w:val="001C643C"/>
    <w:rsid w:val="001D28DE"/>
    <w:rsid w:val="001E22FF"/>
    <w:rsid w:val="001E6DEB"/>
    <w:rsid w:val="001F4BBA"/>
    <w:rsid w:val="001F519A"/>
    <w:rsid w:val="00200C64"/>
    <w:rsid w:val="002069AA"/>
    <w:rsid w:val="00210E6C"/>
    <w:rsid w:val="00216318"/>
    <w:rsid w:val="00224F7B"/>
    <w:rsid w:val="002310C2"/>
    <w:rsid w:val="00231ED0"/>
    <w:rsid w:val="0023715B"/>
    <w:rsid w:val="00241C78"/>
    <w:rsid w:val="00242367"/>
    <w:rsid w:val="0024545B"/>
    <w:rsid w:val="00246250"/>
    <w:rsid w:val="002514E4"/>
    <w:rsid w:val="0025413A"/>
    <w:rsid w:val="002572C5"/>
    <w:rsid w:val="0026197E"/>
    <w:rsid w:val="00270A7D"/>
    <w:rsid w:val="00275B18"/>
    <w:rsid w:val="00276788"/>
    <w:rsid w:val="00287983"/>
    <w:rsid w:val="0029022C"/>
    <w:rsid w:val="0029639C"/>
    <w:rsid w:val="002A0ED4"/>
    <w:rsid w:val="002A32EE"/>
    <w:rsid w:val="002B0E6D"/>
    <w:rsid w:val="002C4224"/>
    <w:rsid w:val="002C4983"/>
    <w:rsid w:val="002C5C5D"/>
    <w:rsid w:val="002C6D4C"/>
    <w:rsid w:val="002D55CB"/>
    <w:rsid w:val="002E3750"/>
    <w:rsid w:val="002F1A23"/>
    <w:rsid w:val="00311514"/>
    <w:rsid w:val="00311C57"/>
    <w:rsid w:val="0033131B"/>
    <w:rsid w:val="003314E2"/>
    <w:rsid w:val="00333907"/>
    <w:rsid w:val="00336BCD"/>
    <w:rsid w:val="0034660B"/>
    <w:rsid w:val="00356927"/>
    <w:rsid w:val="00357497"/>
    <w:rsid w:val="003628C3"/>
    <w:rsid w:val="003632E0"/>
    <w:rsid w:val="00365D9C"/>
    <w:rsid w:val="003679A1"/>
    <w:rsid w:val="003801B6"/>
    <w:rsid w:val="00381F64"/>
    <w:rsid w:val="003857DC"/>
    <w:rsid w:val="00385949"/>
    <w:rsid w:val="0039241E"/>
    <w:rsid w:val="003A5CCF"/>
    <w:rsid w:val="003B25BE"/>
    <w:rsid w:val="003B2EED"/>
    <w:rsid w:val="003B5BE1"/>
    <w:rsid w:val="003C2CB1"/>
    <w:rsid w:val="003C35E3"/>
    <w:rsid w:val="003C6378"/>
    <w:rsid w:val="003C64A8"/>
    <w:rsid w:val="003C7FA4"/>
    <w:rsid w:val="003D4FD3"/>
    <w:rsid w:val="003D59CA"/>
    <w:rsid w:val="003E6F3F"/>
    <w:rsid w:val="003F14DA"/>
    <w:rsid w:val="003F7E4B"/>
    <w:rsid w:val="00402D71"/>
    <w:rsid w:val="004060CF"/>
    <w:rsid w:val="0040619D"/>
    <w:rsid w:val="004213CF"/>
    <w:rsid w:val="0042157F"/>
    <w:rsid w:val="00422030"/>
    <w:rsid w:val="00431248"/>
    <w:rsid w:val="004326EA"/>
    <w:rsid w:val="00437947"/>
    <w:rsid w:val="00447893"/>
    <w:rsid w:val="00460236"/>
    <w:rsid w:val="00460FE5"/>
    <w:rsid w:val="0046370E"/>
    <w:rsid w:val="00464C47"/>
    <w:rsid w:val="004653BE"/>
    <w:rsid w:val="00465944"/>
    <w:rsid w:val="00466550"/>
    <w:rsid w:val="00472966"/>
    <w:rsid w:val="004773DC"/>
    <w:rsid w:val="00481DB4"/>
    <w:rsid w:val="00492ED9"/>
    <w:rsid w:val="004A5BA4"/>
    <w:rsid w:val="004A63C6"/>
    <w:rsid w:val="004A6C44"/>
    <w:rsid w:val="004B661E"/>
    <w:rsid w:val="004C3214"/>
    <w:rsid w:val="004C5A1E"/>
    <w:rsid w:val="004D0A60"/>
    <w:rsid w:val="004D0B45"/>
    <w:rsid w:val="004D1FEB"/>
    <w:rsid w:val="004D2B11"/>
    <w:rsid w:val="004D42D9"/>
    <w:rsid w:val="004E40DC"/>
    <w:rsid w:val="004F17B4"/>
    <w:rsid w:val="004F1D33"/>
    <w:rsid w:val="004F65CF"/>
    <w:rsid w:val="004F7710"/>
    <w:rsid w:val="005058D3"/>
    <w:rsid w:val="00513AC3"/>
    <w:rsid w:val="0052427B"/>
    <w:rsid w:val="00525DF8"/>
    <w:rsid w:val="005316B5"/>
    <w:rsid w:val="00532BC5"/>
    <w:rsid w:val="00533888"/>
    <w:rsid w:val="00536ADD"/>
    <w:rsid w:val="00540667"/>
    <w:rsid w:val="00541368"/>
    <w:rsid w:val="005534F7"/>
    <w:rsid w:val="00562FC9"/>
    <w:rsid w:val="00564287"/>
    <w:rsid w:val="00572E98"/>
    <w:rsid w:val="00576EFA"/>
    <w:rsid w:val="00581961"/>
    <w:rsid w:val="005B247B"/>
    <w:rsid w:val="005B251C"/>
    <w:rsid w:val="005B2F8F"/>
    <w:rsid w:val="005C2C19"/>
    <w:rsid w:val="005C4CC2"/>
    <w:rsid w:val="005C5117"/>
    <w:rsid w:val="005C6D70"/>
    <w:rsid w:val="005E0132"/>
    <w:rsid w:val="005E383A"/>
    <w:rsid w:val="006042A7"/>
    <w:rsid w:val="006056FB"/>
    <w:rsid w:val="00607831"/>
    <w:rsid w:val="00610B8E"/>
    <w:rsid w:val="0061405E"/>
    <w:rsid w:val="00615B48"/>
    <w:rsid w:val="0062066C"/>
    <w:rsid w:val="00624B7D"/>
    <w:rsid w:val="00624CBD"/>
    <w:rsid w:val="00636415"/>
    <w:rsid w:val="00640920"/>
    <w:rsid w:val="00642A3B"/>
    <w:rsid w:val="00642A74"/>
    <w:rsid w:val="00653DE8"/>
    <w:rsid w:val="00655761"/>
    <w:rsid w:val="006568B6"/>
    <w:rsid w:val="006663E8"/>
    <w:rsid w:val="00673A74"/>
    <w:rsid w:val="006813D0"/>
    <w:rsid w:val="00696177"/>
    <w:rsid w:val="00697FEF"/>
    <w:rsid w:val="006A6842"/>
    <w:rsid w:val="006A6B9C"/>
    <w:rsid w:val="006B7CC4"/>
    <w:rsid w:val="006C4DEB"/>
    <w:rsid w:val="006C5978"/>
    <w:rsid w:val="006D289E"/>
    <w:rsid w:val="006D2BFD"/>
    <w:rsid w:val="006D3B81"/>
    <w:rsid w:val="006D75C2"/>
    <w:rsid w:val="006E5705"/>
    <w:rsid w:val="006F6A9E"/>
    <w:rsid w:val="0070538A"/>
    <w:rsid w:val="00705FF4"/>
    <w:rsid w:val="00707BCF"/>
    <w:rsid w:val="00710B46"/>
    <w:rsid w:val="00713775"/>
    <w:rsid w:val="00715B8C"/>
    <w:rsid w:val="00720564"/>
    <w:rsid w:val="0072105B"/>
    <w:rsid w:val="00722C72"/>
    <w:rsid w:val="00737F9C"/>
    <w:rsid w:val="007568B2"/>
    <w:rsid w:val="0077470E"/>
    <w:rsid w:val="00785AFB"/>
    <w:rsid w:val="00793CAD"/>
    <w:rsid w:val="0079613A"/>
    <w:rsid w:val="007977DF"/>
    <w:rsid w:val="007A00AE"/>
    <w:rsid w:val="007B30A2"/>
    <w:rsid w:val="007C2E53"/>
    <w:rsid w:val="007C4943"/>
    <w:rsid w:val="007D291D"/>
    <w:rsid w:val="007D2DD8"/>
    <w:rsid w:val="007E22D4"/>
    <w:rsid w:val="007E33E7"/>
    <w:rsid w:val="007E36E6"/>
    <w:rsid w:val="007E3D9E"/>
    <w:rsid w:val="007E7B76"/>
    <w:rsid w:val="0080748D"/>
    <w:rsid w:val="00836E56"/>
    <w:rsid w:val="00842026"/>
    <w:rsid w:val="00844468"/>
    <w:rsid w:val="008445AD"/>
    <w:rsid w:val="0084642F"/>
    <w:rsid w:val="00855463"/>
    <w:rsid w:val="008604E8"/>
    <w:rsid w:val="0087005B"/>
    <w:rsid w:val="008747B3"/>
    <w:rsid w:val="0088333C"/>
    <w:rsid w:val="00884739"/>
    <w:rsid w:val="00887A3F"/>
    <w:rsid w:val="00887A4C"/>
    <w:rsid w:val="00891E32"/>
    <w:rsid w:val="0089355C"/>
    <w:rsid w:val="008B1607"/>
    <w:rsid w:val="008C28A9"/>
    <w:rsid w:val="008D6C34"/>
    <w:rsid w:val="008E0B42"/>
    <w:rsid w:val="008F21BA"/>
    <w:rsid w:val="008F6607"/>
    <w:rsid w:val="00901FF8"/>
    <w:rsid w:val="009145F0"/>
    <w:rsid w:val="009243D7"/>
    <w:rsid w:val="009334E8"/>
    <w:rsid w:val="0093461E"/>
    <w:rsid w:val="00941286"/>
    <w:rsid w:val="00947CA3"/>
    <w:rsid w:val="00950610"/>
    <w:rsid w:val="00950A1C"/>
    <w:rsid w:val="00953C02"/>
    <w:rsid w:val="0096556E"/>
    <w:rsid w:val="00970C96"/>
    <w:rsid w:val="00974D25"/>
    <w:rsid w:val="0098086E"/>
    <w:rsid w:val="009831E7"/>
    <w:rsid w:val="009845A7"/>
    <w:rsid w:val="0099013F"/>
    <w:rsid w:val="009927AC"/>
    <w:rsid w:val="00993215"/>
    <w:rsid w:val="00995564"/>
    <w:rsid w:val="00996ECB"/>
    <w:rsid w:val="009A4262"/>
    <w:rsid w:val="009B04A5"/>
    <w:rsid w:val="009B5D72"/>
    <w:rsid w:val="009C3819"/>
    <w:rsid w:val="009C4C17"/>
    <w:rsid w:val="009C4D98"/>
    <w:rsid w:val="009D30F5"/>
    <w:rsid w:val="009D691E"/>
    <w:rsid w:val="009D6B3C"/>
    <w:rsid w:val="009D6E1C"/>
    <w:rsid w:val="009E0BBB"/>
    <w:rsid w:val="00A04854"/>
    <w:rsid w:val="00A16563"/>
    <w:rsid w:val="00A23EFF"/>
    <w:rsid w:val="00A24210"/>
    <w:rsid w:val="00A275AB"/>
    <w:rsid w:val="00A37E93"/>
    <w:rsid w:val="00A533AC"/>
    <w:rsid w:val="00A55EB9"/>
    <w:rsid w:val="00A606F8"/>
    <w:rsid w:val="00A61DBC"/>
    <w:rsid w:val="00A647E5"/>
    <w:rsid w:val="00A66E44"/>
    <w:rsid w:val="00A67CCE"/>
    <w:rsid w:val="00A76706"/>
    <w:rsid w:val="00A818D8"/>
    <w:rsid w:val="00A83344"/>
    <w:rsid w:val="00A965A5"/>
    <w:rsid w:val="00AA62AA"/>
    <w:rsid w:val="00AA638B"/>
    <w:rsid w:val="00AB32D9"/>
    <w:rsid w:val="00AC19B1"/>
    <w:rsid w:val="00AC2CD4"/>
    <w:rsid w:val="00AC5005"/>
    <w:rsid w:val="00AC5628"/>
    <w:rsid w:val="00AC6456"/>
    <w:rsid w:val="00AE48A6"/>
    <w:rsid w:val="00AF408B"/>
    <w:rsid w:val="00AF4562"/>
    <w:rsid w:val="00B02054"/>
    <w:rsid w:val="00B04CA4"/>
    <w:rsid w:val="00B05693"/>
    <w:rsid w:val="00B111ED"/>
    <w:rsid w:val="00B112C7"/>
    <w:rsid w:val="00B12D69"/>
    <w:rsid w:val="00B13FCB"/>
    <w:rsid w:val="00B210AD"/>
    <w:rsid w:val="00B25450"/>
    <w:rsid w:val="00B2598D"/>
    <w:rsid w:val="00B3225C"/>
    <w:rsid w:val="00B332FB"/>
    <w:rsid w:val="00B33417"/>
    <w:rsid w:val="00B37924"/>
    <w:rsid w:val="00B43541"/>
    <w:rsid w:val="00B60E9D"/>
    <w:rsid w:val="00B61A70"/>
    <w:rsid w:val="00B6411C"/>
    <w:rsid w:val="00B65BA8"/>
    <w:rsid w:val="00B67921"/>
    <w:rsid w:val="00B73853"/>
    <w:rsid w:val="00B77726"/>
    <w:rsid w:val="00B917AB"/>
    <w:rsid w:val="00BA1286"/>
    <w:rsid w:val="00BA2A11"/>
    <w:rsid w:val="00BA7A81"/>
    <w:rsid w:val="00BB2B1D"/>
    <w:rsid w:val="00BC0575"/>
    <w:rsid w:val="00BC53D9"/>
    <w:rsid w:val="00BC62A7"/>
    <w:rsid w:val="00BD2BE4"/>
    <w:rsid w:val="00BD5E45"/>
    <w:rsid w:val="00BE33A2"/>
    <w:rsid w:val="00BE5076"/>
    <w:rsid w:val="00BE6F41"/>
    <w:rsid w:val="00BF569D"/>
    <w:rsid w:val="00C0511A"/>
    <w:rsid w:val="00C1374F"/>
    <w:rsid w:val="00C15190"/>
    <w:rsid w:val="00C15AEA"/>
    <w:rsid w:val="00C15CC5"/>
    <w:rsid w:val="00C31996"/>
    <w:rsid w:val="00C32325"/>
    <w:rsid w:val="00C3274E"/>
    <w:rsid w:val="00C415B7"/>
    <w:rsid w:val="00C51CF1"/>
    <w:rsid w:val="00C51DF8"/>
    <w:rsid w:val="00C529F6"/>
    <w:rsid w:val="00C53DB0"/>
    <w:rsid w:val="00C801CC"/>
    <w:rsid w:val="00C80AC4"/>
    <w:rsid w:val="00C83220"/>
    <w:rsid w:val="00C833FF"/>
    <w:rsid w:val="00C871E1"/>
    <w:rsid w:val="00C905AF"/>
    <w:rsid w:val="00CA33CA"/>
    <w:rsid w:val="00CB3324"/>
    <w:rsid w:val="00CB3AFC"/>
    <w:rsid w:val="00CD6144"/>
    <w:rsid w:val="00CD7223"/>
    <w:rsid w:val="00CE06EA"/>
    <w:rsid w:val="00CE0A7E"/>
    <w:rsid w:val="00CE2EDB"/>
    <w:rsid w:val="00CE460F"/>
    <w:rsid w:val="00CE4C08"/>
    <w:rsid w:val="00CF4EF8"/>
    <w:rsid w:val="00D034D8"/>
    <w:rsid w:val="00D07489"/>
    <w:rsid w:val="00D30FAC"/>
    <w:rsid w:val="00D50151"/>
    <w:rsid w:val="00D56DF1"/>
    <w:rsid w:val="00D57D7A"/>
    <w:rsid w:val="00D60862"/>
    <w:rsid w:val="00D87849"/>
    <w:rsid w:val="00D95091"/>
    <w:rsid w:val="00DA64B9"/>
    <w:rsid w:val="00DC2FE8"/>
    <w:rsid w:val="00DD5EB2"/>
    <w:rsid w:val="00DE6CB2"/>
    <w:rsid w:val="00DF004B"/>
    <w:rsid w:val="00DF0E71"/>
    <w:rsid w:val="00E0354C"/>
    <w:rsid w:val="00E2405C"/>
    <w:rsid w:val="00E33B4A"/>
    <w:rsid w:val="00E36734"/>
    <w:rsid w:val="00E42FAE"/>
    <w:rsid w:val="00E67CA2"/>
    <w:rsid w:val="00E75853"/>
    <w:rsid w:val="00E819C3"/>
    <w:rsid w:val="00E92EC1"/>
    <w:rsid w:val="00E93311"/>
    <w:rsid w:val="00EA0A29"/>
    <w:rsid w:val="00EB4CDF"/>
    <w:rsid w:val="00EB6322"/>
    <w:rsid w:val="00EC00A4"/>
    <w:rsid w:val="00ED0B39"/>
    <w:rsid w:val="00ED0C7B"/>
    <w:rsid w:val="00EE0AB4"/>
    <w:rsid w:val="00EE625A"/>
    <w:rsid w:val="00EE7240"/>
    <w:rsid w:val="00EE77BA"/>
    <w:rsid w:val="00EF05EC"/>
    <w:rsid w:val="00EF5E21"/>
    <w:rsid w:val="00F026A7"/>
    <w:rsid w:val="00F02B95"/>
    <w:rsid w:val="00F053E6"/>
    <w:rsid w:val="00F116F6"/>
    <w:rsid w:val="00F21C2B"/>
    <w:rsid w:val="00F31E33"/>
    <w:rsid w:val="00F33C38"/>
    <w:rsid w:val="00F41A7C"/>
    <w:rsid w:val="00F560A6"/>
    <w:rsid w:val="00F63D7A"/>
    <w:rsid w:val="00F64DEE"/>
    <w:rsid w:val="00F803C7"/>
    <w:rsid w:val="00F86506"/>
    <w:rsid w:val="00F905BB"/>
    <w:rsid w:val="00F956E1"/>
    <w:rsid w:val="00F96599"/>
    <w:rsid w:val="00FA4DFF"/>
    <w:rsid w:val="00FA6FD9"/>
    <w:rsid w:val="00FC3E6D"/>
    <w:rsid w:val="00FC7ED9"/>
    <w:rsid w:val="00FD3E1F"/>
    <w:rsid w:val="00FE4CE3"/>
    <w:rsid w:val="00FE515E"/>
    <w:rsid w:val="00FE5872"/>
    <w:rsid w:val="00FE7056"/>
    <w:rsid w:val="00FE7A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F44FAC-3717-48A1-8419-3DE6DAA64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720" w:hanging="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661E"/>
    <w:pPr>
      <w:tabs>
        <w:tab w:val="center" w:pos="4680"/>
        <w:tab w:val="right" w:pos="9360"/>
      </w:tabs>
      <w:spacing w:line="240" w:lineRule="auto"/>
    </w:pPr>
  </w:style>
  <w:style w:type="character" w:customStyle="1" w:styleId="HeaderChar">
    <w:name w:val="Header Char"/>
    <w:basedOn w:val="DefaultParagraphFont"/>
    <w:link w:val="Header"/>
    <w:uiPriority w:val="99"/>
    <w:rsid w:val="004B661E"/>
  </w:style>
  <w:style w:type="paragraph" w:styleId="Footer">
    <w:name w:val="footer"/>
    <w:basedOn w:val="Normal"/>
    <w:link w:val="FooterChar"/>
    <w:uiPriority w:val="99"/>
    <w:unhideWhenUsed/>
    <w:rsid w:val="004B661E"/>
    <w:pPr>
      <w:tabs>
        <w:tab w:val="center" w:pos="4680"/>
        <w:tab w:val="right" w:pos="9360"/>
      </w:tabs>
      <w:spacing w:line="240" w:lineRule="auto"/>
    </w:pPr>
  </w:style>
  <w:style w:type="character" w:customStyle="1" w:styleId="FooterChar">
    <w:name w:val="Footer Char"/>
    <w:basedOn w:val="DefaultParagraphFont"/>
    <w:link w:val="Footer"/>
    <w:uiPriority w:val="99"/>
    <w:rsid w:val="004B661E"/>
  </w:style>
  <w:style w:type="paragraph" w:styleId="ListParagraph">
    <w:name w:val="List Paragraph"/>
    <w:basedOn w:val="Normal"/>
    <w:uiPriority w:val="34"/>
    <w:qFormat/>
    <w:rsid w:val="0079613A"/>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1848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5</Pages>
  <Words>611</Words>
  <Characters>3485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21</cp:revision>
  <dcterms:created xsi:type="dcterms:W3CDTF">2018-03-12T00:47:00Z</dcterms:created>
  <dcterms:modified xsi:type="dcterms:W3CDTF">2018-03-13T11:46:00Z</dcterms:modified>
</cp:coreProperties>
</file>